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2E4" w14:textId="77777777" w:rsidR="00D66759" w:rsidRPr="00404E86" w:rsidRDefault="00404E86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 xml:space="preserve">MODULO </w:t>
      </w:r>
      <w:r>
        <w:rPr>
          <w:rFonts w:ascii="Times New Roman" w:hAnsi="Times New Roman" w:cs="Times New Roman"/>
          <w:sz w:val="24"/>
          <w:szCs w:val="24"/>
        </w:rPr>
        <w:t xml:space="preserve">PER LA RICHIESTA DI PATROCINIO, BENEFICI ECONOMICI E/O CONTRIBUTO </w:t>
      </w:r>
    </w:p>
    <w:p w14:paraId="0DE2FE7B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96C81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47712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97B9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17829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  <w:t xml:space="preserve">Al Sindaco del Comune di </w:t>
      </w:r>
    </w:p>
    <w:p w14:paraId="2F3BA293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  <w:t>Asti</w:t>
      </w:r>
    </w:p>
    <w:p w14:paraId="1DD8A79D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Piazza San Secondo, 1</w:t>
      </w:r>
    </w:p>
    <w:p w14:paraId="1BA2ED15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14100 Asti</w:t>
      </w:r>
    </w:p>
    <w:p w14:paraId="546DF733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9B13EB0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protocollo.comuneasti@pec.it</w:t>
      </w:r>
    </w:p>
    <w:p w14:paraId="3FBEB3A3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ab/>
      </w:r>
    </w:p>
    <w:p w14:paraId="11FE5BEB" w14:textId="77777777" w:rsidR="00404E86" w:rsidRDefault="00404E86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908D5" w14:textId="77777777" w:rsidR="00404E86" w:rsidRDefault="00404E86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B1A3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 xml:space="preserve">Il/la sottoscritto/a ........................................................................................................................ </w:t>
      </w:r>
    </w:p>
    <w:p w14:paraId="3CCFA763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54D65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 xml:space="preserve">nato/a ...................................................... il ....................... residente a ...................................... </w:t>
      </w:r>
    </w:p>
    <w:p w14:paraId="3486D9A8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8E430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in qualità di Presidente/Legale rappresentante di............................................................</w:t>
      </w:r>
    </w:p>
    <w:p w14:paraId="5136DD54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5BBD4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Ente pubblico</w:t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  <w:t>□ Associazione</w:t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  <w:t>□ Fondazione</w:t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  <w:t>□ Comitato</w:t>
      </w:r>
      <w:r w:rsidRPr="00404E86">
        <w:rPr>
          <w:rFonts w:ascii="Times New Roman" w:hAnsi="Times New Roman" w:cs="Times New Roman"/>
          <w:sz w:val="24"/>
          <w:szCs w:val="24"/>
        </w:rPr>
        <w:tab/>
      </w:r>
    </w:p>
    <w:p w14:paraId="62938576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73EAB7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Società</w:t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</w:r>
      <w:r w:rsidRPr="00404E86">
        <w:rPr>
          <w:rFonts w:ascii="Times New Roman" w:hAnsi="Times New Roman" w:cs="Times New Roman"/>
          <w:sz w:val="24"/>
          <w:szCs w:val="24"/>
        </w:rPr>
        <w:tab/>
        <w:t>□ Altro</w:t>
      </w:r>
    </w:p>
    <w:p w14:paraId="0A004913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0022B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C.F.: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P.IVA: ...................................................................</w:t>
      </w:r>
    </w:p>
    <w:p w14:paraId="4360022A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FD73A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Tel/Fax .................................................... e-mail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835D80">
        <w:rPr>
          <w:rFonts w:ascii="Times New Roman" w:hAnsi="Times New Roman" w:cs="Times New Roman"/>
          <w:sz w:val="24"/>
          <w:szCs w:val="24"/>
        </w:rPr>
        <w:t>..........</w:t>
      </w:r>
    </w:p>
    <w:p w14:paraId="0D30C156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5BDFC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sito web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835D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1A0639CD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42B5C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069F8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 e falsità degli atti, come previsto dall'art. 76 del D.P.R. 445/2000,</w:t>
      </w:r>
    </w:p>
    <w:p w14:paraId="3CCE518B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B247A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E86">
        <w:rPr>
          <w:rFonts w:ascii="Times New Roman" w:hAnsi="Times New Roman" w:cs="Times New Roman"/>
          <w:b/>
          <w:bCs/>
          <w:sz w:val="24"/>
          <w:szCs w:val="24"/>
        </w:rPr>
        <w:t xml:space="preserve">DICHIARA  </w:t>
      </w:r>
    </w:p>
    <w:p w14:paraId="76533422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3F80E" w14:textId="77777777" w:rsidR="00D66759" w:rsidRDefault="00D66759" w:rsidP="0040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02D18" w14:textId="77777777" w:rsidR="00404E86" w:rsidRDefault="00404E86" w:rsidP="0040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010">
        <w:rPr>
          <w:rFonts w:ascii="Times New Roman" w:hAnsi="Times New Roman" w:cs="Times New Roman"/>
          <w:sz w:val="24"/>
          <w:szCs w:val="24"/>
          <w:u w:val="single"/>
        </w:rPr>
        <w:t>Indicare se il soggetto richiedente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DEBCDF" w14:textId="77777777" w:rsidR="00404E86" w:rsidRDefault="00404E86" w:rsidP="0040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97F9" w14:textId="77777777" w:rsidR="00404E86" w:rsidRPr="00A634FB" w:rsidRDefault="00404E86" w:rsidP="00A634F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fornisce servizi al Comune di Asti, anche a titolo gratuito</w:t>
      </w:r>
    </w:p>
    <w:p w14:paraId="0BD2E096" w14:textId="77777777" w:rsidR="00404E86" w:rsidRDefault="00404E86" w:rsidP="0040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85A7" w14:textId="77777777" w:rsidR="00404E86" w:rsidRPr="00A634FB" w:rsidRDefault="00404E86" w:rsidP="00A634F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NON fornisce servizi al Comune di Asti, anche a titolo gratuito</w:t>
      </w:r>
    </w:p>
    <w:p w14:paraId="465A231F" w14:textId="77777777" w:rsidR="00404E86" w:rsidRDefault="00404E86" w:rsidP="0040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232BC" w14:textId="77777777" w:rsidR="00404E86" w:rsidRDefault="00404E86" w:rsidP="0040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010">
        <w:rPr>
          <w:rFonts w:ascii="Times New Roman" w:hAnsi="Times New Roman" w:cs="Times New Roman"/>
          <w:sz w:val="24"/>
          <w:szCs w:val="24"/>
          <w:u w:val="single"/>
        </w:rPr>
        <w:t>Indicare, inoltre, se il soggetto richiedente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60FAEF" w14:textId="77777777" w:rsidR="00404E86" w:rsidRDefault="00404E86" w:rsidP="0040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79C36" w14:textId="77777777" w:rsidR="00404E86" w:rsidRPr="00A634FB" w:rsidRDefault="00404E86" w:rsidP="00A634F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è una fondazione per lo sviluppo tecnologico</w:t>
      </w:r>
    </w:p>
    <w:p w14:paraId="028080FD" w14:textId="77777777" w:rsidR="00404E86" w:rsidRPr="00A634FB" w:rsidRDefault="00404E86" w:rsidP="00A634F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è un ente o un’associazione operante in uno dei seguenti campi:</w:t>
      </w:r>
    </w:p>
    <w:p w14:paraId="16E11453" w14:textId="77777777" w:rsidR="00404E86" w:rsidRDefault="00404E86" w:rsidP="00A634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 assistenziale</w:t>
      </w:r>
    </w:p>
    <w:p w14:paraId="53D56049" w14:textId="77777777" w:rsidR="00404E86" w:rsidRDefault="00404E86" w:rsidP="00A634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beni e attività culturali</w:t>
      </w:r>
    </w:p>
    <w:p w14:paraId="3BDBC0D6" w14:textId="77777777" w:rsidR="00404E86" w:rsidRDefault="00404E86" w:rsidP="00A634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istruzione</w:t>
      </w:r>
    </w:p>
    <w:p w14:paraId="7881B64B" w14:textId="77777777" w:rsidR="00404E86" w:rsidRPr="00404E86" w:rsidRDefault="00404E86" w:rsidP="00A634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formazione</w:t>
      </w:r>
    </w:p>
    <w:p w14:paraId="233B524F" w14:textId="77777777" w:rsidR="00404E86" w:rsidRPr="00A634FB" w:rsidRDefault="00190C96" w:rsidP="00A634F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è un ente di volontariato</w:t>
      </w:r>
    </w:p>
    <w:p w14:paraId="35D16C4E" w14:textId="77777777" w:rsidR="00190C96" w:rsidRPr="00A634FB" w:rsidRDefault="00190C96" w:rsidP="00A634F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è un’organizzazione non governativa</w:t>
      </w:r>
    </w:p>
    <w:p w14:paraId="3E34AA61" w14:textId="77777777" w:rsidR="00190C96" w:rsidRPr="00A634FB" w:rsidRDefault="00190C96" w:rsidP="00A634F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è una cooperativa sociale</w:t>
      </w:r>
    </w:p>
    <w:p w14:paraId="05790E01" w14:textId="77777777" w:rsidR="00190C96" w:rsidRPr="00A634FB" w:rsidRDefault="00190C96" w:rsidP="00A634F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è un’associazione sportiva dilettantistica</w:t>
      </w:r>
    </w:p>
    <w:p w14:paraId="101AE9C6" w14:textId="77777777" w:rsidR="00190C96" w:rsidRPr="00A634FB" w:rsidRDefault="00190C96" w:rsidP="00A634F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FB">
        <w:rPr>
          <w:rFonts w:ascii="Times New Roman" w:hAnsi="Times New Roman" w:cs="Times New Roman"/>
          <w:sz w:val="24"/>
          <w:szCs w:val="24"/>
        </w:rPr>
        <w:t>è un’associazione rappresentativa, di coordinamento o di supporto de</w:t>
      </w:r>
      <w:r w:rsidR="00D0524B">
        <w:rPr>
          <w:rFonts w:ascii="Times New Roman" w:hAnsi="Times New Roman" w:cs="Times New Roman"/>
          <w:sz w:val="24"/>
          <w:szCs w:val="24"/>
        </w:rPr>
        <w:t>gli enti territoriali e locali.</w:t>
      </w:r>
    </w:p>
    <w:p w14:paraId="73870740" w14:textId="77777777" w:rsidR="00190C96" w:rsidRPr="00190C96" w:rsidRDefault="00190C96" w:rsidP="00190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E168B" w14:textId="77777777" w:rsidR="00835D80" w:rsidRPr="00835D80" w:rsidRDefault="00493010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L’iniziativa in oggetto è </w:t>
      </w:r>
      <w:r w:rsidR="00190C96" w:rsidRPr="00493010">
        <w:rPr>
          <w:rFonts w:ascii="Times New Roman" w:hAnsi="Times New Roman" w:cs="Times New Roman"/>
          <w:iCs/>
          <w:sz w:val="24"/>
          <w:szCs w:val="24"/>
        </w:rPr>
        <w:t>denominata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0C96" w:rsidRPr="00835D8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</w:t>
      </w:r>
      <w:r w:rsidR="00835D80" w:rsidRPr="00835D80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="00835D8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238260" w14:textId="77777777" w:rsidR="00493010" w:rsidRPr="00835D80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35D8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24D7957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4E86">
        <w:rPr>
          <w:rFonts w:ascii="Times New Roman" w:hAnsi="Times New Roman" w:cs="Times New Roman"/>
          <w:i/>
          <w:iCs/>
          <w:sz w:val="24"/>
          <w:szCs w:val="24"/>
        </w:rPr>
        <w:t xml:space="preserve">(illustrazione dell'iniziativa </w:t>
      </w:r>
      <w:proofErr w:type="gramStart"/>
      <w:r w:rsidRPr="00404E86">
        <w:rPr>
          <w:rFonts w:ascii="Times New Roman" w:hAnsi="Times New Roman" w:cs="Times New Roman"/>
          <w:i/>
          <w:iCs/>
          <w:sz w:val="24"/>
          <w:szCs w:val="24"/>
        </w:rPr>
        <w:t>indicandone  gli</w:t>
      </w:r>
      <w:proofErr w:type="gramEnd"/>
      <w:r w:rsidRPr="00404E86">
        <w:rPr>
          <w:rFonts w:ascii="Times New Roman" w:hAnsi="Times New Roman" w:cs="Times New Roman"/>
          <w:i/>
          <w:iCs/>
          <w:sz w:val="24"/>
          <w:szCs w:val="24"/>
        </w:rPr>
        <w:t xml:space="preserve"> obbiettivi, le modalità attuative e i destinatari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34B7A0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4E86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="00835D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7557BC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4E86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="00835D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B37C46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B34D03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9E6626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periodo di svolgimento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3AC19599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presso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nel seguente orario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835D80">
        <w:rPr>
          <w:rFonts w:ascii="Times New Roman" w:hAnsi="Times New Roman" w:cs="Times New Roman"/>
          <w:sz w:val="24"/>
          <w:szCs w:val="24"/>
        </w:rPr>
        <w:t>...</w:t>
      </w:r>
    </w:p>
    <w:p w14:paraId="2F94E799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85AA53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438DF" w14:textId="77777777" w:rsidR="00D66759" w:rsidRPr="00404E86" w:rsidRDefault="00493010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6759" w:rsidRPr="00404E86">
        <w:rPr>
          <w:rFonts w:ascii="Times New Roman" w:hAnsi="Times New Roman" w:cs="Times New Roman"/>
          <w:sz w:val="24"/>
          <w:szCs w:val="24"/>
        </w:rPr>
        <w:t>'ingresso all'iniziativa è:</w:t>
      </w:r>
    </w:p>
    <w:p w14:paraId="1666B3A2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06018C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aperto al pubblico</w:t>
      </w:r>
    </w:p>
    <w:p w14:paraId="6A7664CC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riservato (specificare a chi):</w:t>
      </w:r>
    </w:p>
    <w:p w14:paraId="5B05D993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gratuito</w:t>
      </w:r>
    </w:p>
    <w:p w14:paraId="0A78B2B9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a pagamento</w:t>
      </w:r>
      <w:r w:rsidR="00835D80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… Indicare prezzo/tariffe:</w:t>
      </w:r>
    </w:p>
    <w:p w14:paraId="536D2046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BF8B2" w14:textId="77777777" w:rsidR="00D66759" w:rsidRPr="00404E86" w:rsidRDefault="00C24B9B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</w:t>
      </w:r>
      <w:r w:rsidR="00D66759" w:rsidRPr="00404E86">
        <w:rPr>
          <w:rFonts w:ascii="Times New Roman" w:hAnsi="Times New Roman" w:cs="Times New Roman"/>
          <w:sz w:val="24"/>
          <w:szCs w:val="24"/>
        </w:rPr>
        <w:t>mpegno a inserire lo stemma della Città di Asti nel seguente materiale informativo</w:t>
      </w:r>
    </w:p>
    <w:p w14:paraId="5B008148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manifesti</w:t>
      </w:r>
    </w:p>
    <w:p w14:paraId="3D6C7EF9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striscioni</w:t>
      </w:r>
    </w:p>
    <w:p w14:paraId="064FEBCE" w14:textId="77777777" w:rsidR="00D66759" w:rsidRPr="00404E86" w:rsidRDefault="00D66759" w:rsidP="00D0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 xml:space="preserve">□ locandine </w:t>
      </w:r>
    </w:p>
    <w:p w14:paraId="4315ED0A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□ altro (specificare</w:t>
      </w:r>
      <w:proofErr w:type="gramStart"/>
      <w:r w:rsidRPr="00404E86">
        <w:rPr>
          <w:rFonts w:ascii="Times New Roman" w:hAnsi="Times New Roman" w:cs="Times New Roman"/>
          <w:sz w:val="24"/>
          <w:szCs w:val="24"/>
        </w:rPr>
        <w:t>):</w:t>
      </w:r>
      <w:r w:rsidR="005771B0" w:rsidRPr="00404E8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771B0" w:rsidRPr="00404E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B33831B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980EB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eventuali altri soggetti patrocinatori:</w:t>
      </w:r>
      <w:r w:rsidR="00C24B9B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3313969B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8CFB" w14:textId="77777777" w:rsidR="00D66759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C24B9B">
        <w:rPr>
          <w:rFonts w:ascii="Times New Roman" w:hAnsi="Times New Roman" w:cs="Times New Roman"/>
          <w:sz w:val="24"/>
          <w:szCs w:val="24"/>
        </w:rPr>
        <w:t>.....</w:t>
      </w:r>
    </w:p>
    <w:p w14:paraId="4B7E3666" w14:textId="77777777" w:rsidR="00C24B9B" w:rsidRPr="00404E86" w:rsidRDefault="00C24B9B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9D041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eventuali richieste di benefici economici presentate ad altri soggetti</w:t>
      </w:r>
      <w:r w:rsidR="00C24B9B">
        <w:rPr>
          <w:rFonts w:ascii="Times New Roman" w:hAnsi="Times New Roman" w:cs="Times New Roman"/>
          <w:sz w:val="24"/>
          <w:szCs w:val="24"/>
        </w:rPr>
        <w:t xml:space="preserve"> (indicare quali)</w:t>
      </w:r>
      <w:r w:rsidRPr="00404E86">
        <w:rPr>
          <w:rFonts w:ascii="Times New Roman" w:hAnsi="Times New Roman" w:cs="Times New Roman"/>
          <w:sz w:val="24"/>
          <w:szCs w:val="24"/>
        </w:rPr>
        <w:t>:</w:t>
      </w:r>
      <w:r w:rsidR="00C24B9B">
        <w:rPr>
          <w:rFonts w:ascii="Times New Roman" w:hAnsi="Times New Roman" w:cs="Times New Roman"/>
          <w:sz w:val="24"/>
          <w:szCs w:val="24"/>
        </w:rPr>
        <w:t xml:space="preserve"> </w:t>
      </w: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C24B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61B7285A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DD43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59C21A4" w14:textId="77777777" w:rsidR="00D66759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C3634C" w14:textId="77777777" w:rsidR="00190C96" w:rsidRDefault="00190C96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collaborazioni con altri soggetti, (indicare quali)</w:t>
      </w:r>
      <w:r w:rsidR="00D052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6FC548D4" w14:textId="77777777" w:rsidR="00190C96" w:rsidRDefault="00190C96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87CE58" w14:textId="77777777" w:rsidR="00190C96" w:rsidRPr="00404E86" w:rsidRDefault="00190C96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3B040460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4289AD6" w14:textId="77777777" w:rsidR="00C24B9B" w:rsidRDefault="00C24B9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4C8D3EA" w14:textId="77777777" w:rsidR="00C24B9B" w:rsidRDefault="00C24B9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7769F7B" w14:textId="77777777" w:rsidR="00190C96" w:rsidRDefault="00190C96" w:rsidP="00C2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BILANCIO PREVENTIVO</w:t>
      </w:r>
    </w:p>
    <w:p w14:paraId="4CD12BF7" w14:textId="77777777" w:rsidR="00190C96" w:rsidRDefault="00190C96" w:rsidP="00C2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493010">
        <w:rPr>
          <w:rFonts w:ascii="Times New Roman" w:hAnsi="Times New Roman" w:cs="Times New Roman"/>
          <w:i/>
          <w:iCs/>
          <w:sz w:val="24"/>
          <w:szCs w:val="24"/>
        </w:rPr>
        <w:t>da indicare obbligatoriamente in caso di richiesta di contributo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0F908D5B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78BA1BE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SPESE (descrizione e importo)</w:t>
      </w:r>
    </w:p>
    <w:p w14:paraId="02C8CD05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C6DE7DE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</w:t>
      </w:r>
    </w:p>
    <w:p w14:paraId="4F65328D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512236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</w:t>
      </w:r>
    </w:p>
    <w:p w14:paraId="5B9A6D66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E63BE97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ENTRATE (descrizione e importo)</w:t>
      </w:r>
    </w:p>
    <w:p w14:paraId="63938D35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E9D08BD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</w:p>
    <w:p w14:paraId="5965165F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820F1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</w:p>
    <w:p w14:paraId="36B47CA4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51E772B" w14:textId="77777777" w:rsidR="00C24B9B" w:rsidRDefault="00C24B9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CCE936C" w14:textId="77777777" w:rsidR="00C24B9B" w:rsidRDefault="00A634FB" w:rsidP="00C2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Per la realizzazione dell’iniziativa </w:t>
      </w:r>
    </w:p>
    <w:p w14:paraId="5BFA782A" w14:textId="77777777" w:rsidR="00C24B9B" w:rsidRDefault="00C24B9B" w:rsidP="00C2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2E0CC9C" w14:textId="77777777" w:rsidR="00A634FB" w:rsidRDefault="00493010" w:rsidP="00C24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RICHIEDE</w:t>
      </w:r>
      <w:r w:rsidR="00A634FB">
        <w:rPr>
          <w:rFonts w:ascii="Times New Roman" w:hAnsi="Times New Roman" w:cs="Times New Roman"/>
          <w:iCs/>
          <w:sz w:val="24"/>
          <w:szCs w:val="24"/>
        </w:rPr>
        <w:t>:</w:t>
      </w:r>
    </w:p>
    <w:p w14:paraId="75163EFB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17B19DE" w14:textId="77777777" w:rsidR="00A634FB" w:rsidRPr="00493010" w:rsidRDefault="00A634FB" w:rsidP="004930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3010">
        <w:rPr>
          <w:rFonts w:ascii="Times New Roman" w:hAnsi="Times New Roman" w:cs="Times New Roman"/>
          <w:iCs/>
          <w:sz w:val="24"/>
          <w:szCs w:val="24"/>
        </w:rPr>
        <w:t>patrocinio</w:t>
      </w:r>
    </w:p>
    <w:p w14:paraId="1A9C4F10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991E490" w14:textId="77777777" w:rsidR="00A634FB" w:rsidRPr="00493010" w:rsidRDefault="00A634FB" w:rsidP="004930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3010">
        <w:rPr>
          <w:rFonts w:ascii="Times New Roman" w:hAnsi="Times New Roman" w:cs="Times New Roman"/>
          <w:iCs/>
          <w:sz w:val="24"/>
          <w:szCs w:val="24"/>
        </w:rPr>
        <w:t>contributo pari a euro</w:t>
      </w:r>
      <w:r w:rsidR="00D052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010">
        <w:rPr>
          <w:rFonts w:ascii="Times New Roman" w:hAnsi="Times New Roman" w:cs="Times New Roman"/>
          <w:iCs/>
          <w:sz w:val="24"/>
          <w:szCs w:val="24"/>
        </w:rPr>
        <w:t>…………………….</w:t>
      </w:r>
    </w:p>
    <w:p w14:paraId="6CFA5AA7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B7499B3" w14:textId="77777777" w:rsidR="00A634FB" w:rsidRPr="00493010" w:rsidRDefault="00A634FB" w:rsidP="004930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3010">
        <w:rPr>
          <w:rFonts w:ascii="Times New Roman" w:hAnsi="Times New Roman" w:cs="Times New Roman"/>
          <w:iCs/>
          <w:sz w:val="24"/>
          <w:szCs w:val="24"/>
        </w:rPr>
        <w:t xml:space="preserve">altre utilità economiche (utilizzo gratuito locali, </w:t>
      </w:r>
      <w:proofErr w:type="gramStart"/>
      <w:r w:rsidRPr="00493010">
        <w:rPr>
          <w:rFonts w:ascii="Times New Roman" w:hAnsi="Times New Roman" w:cs="Times New Roman"/>
          <w:iCs/>
          <w:sz w:val="24"/>
          <w:szCs w:val="24"/>
        </w:rPr>
        <w:t>attrezzature….</w:t>
      </w:r>
      <w:proofErr w:type="gramEnd"/>
      <w:r w:rsidRPr="00493010">
        <w:rPr>
          <w:rFonts w:ascii="Times New Roman" w:hAnsi="Times New Roman" w:cs="Times New Roman"/>
          <w:iCs/>
          <w:sz w:val="24"/>
          <w:szCs w:val="24"/>
        </w:rPr>
        <w:t>) ovvero:</w:t>
      </w:r>
    </w:p>
    <w:p w14:paraId="23394A8F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7EE2451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……………………………………………………………………………………………………..</w:t>
      </w:r>
    </w:p>
    <w:p w14:paraId="35F4257F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24F4C74" w14:textId="77777777" w:rsidR="00A634FB" w:rsidRPr="00190C96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……………………………………………………………………………………………………..</w:t>
      </w:r>
    </w:p>
    <w:p w14:paraId="6734FDBE" w14:textId="77777777" w:rsidR="00190C96" w:rsidRDefault="00190C96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F748BF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EC8B7" w14:textId="77777777" w:rsidR="00A634FB" w:rsidRDefault="00A634FB" w:rsidP="00A63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SI IMPEGNA A PRESENTARE:</w:t>
      </w:r>
    </w:p>
    <w:p w14:paraId="5756DBBC" w14:textId="77777777" w:rsidR="00A634FB" w:rsidRDefault="00A634FB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A38B189" w14:textId="77777777" w:rsidR="00A634FB" w:rsidRDefault="00A634FB" w:rsidP="00493010">
      <w:pPr>
        <w:pStyle w:val="Paragrafoelenco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in caso di </w:t>
      </w:r>
      <w:r w:rsidRPr="0049301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patrocinio</w:t>
      </w:r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per iniziative aventi scopo di lucro, entro 90 giorni dalla conclusione dell’iniziativa:</w:t>
      </w:r>
    </w:p>
    <w:p w14:paraId="2BFFA060" w14:textId="77777777" w:rsidR="00A634FB" w:rsidRPr="00493010" w:rsidRDefault="00A634FB" w:rsidP="00493010">
      <w:pPr>
        <w:pStyle w:val="Paragrafoelenco"/>
        <w:numPr>
          <w:ilvl w:val="4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9301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documentazione attestante l’avvenuta devoluzio</w:t>
      </w:r>
      <w:r w:rsidR="0049301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ne degli utili in beneficienza (</w:t>
      </w:r>
      <w:r w:rsidR="00493010" w:rsidRPr="00493010">
        <w:rPr>
          <w:rFonts w:ascii="Times New Roman" w:eastAsia="Calibri" w:hAnsi="Times New Roman" w:cs="Times New Roman"/>
          <w:i/>
          <w:color w:val="000000"/>
          <w:spacing w:val="-6"/>
          <w:sz w:val="24"/>
          <w:szCs w:val="24"/>
        </w:rPr>
        <w:t>qualora ricorra il caso</w:t>
      </w:r>
      <w:r w:rsidR="0049301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)</w:t>
      </w:r>
    </w:p>
    <w:p w14:paraId="08B840EB" w14:textId="77777777" w:rsidR="00A634FB" w:rsidRPr="00493010" w:rsidRDefault="00A634FB" w:rsidP="00493010">
      <w:pPr>
        <w:pStyle w:val="Paragrafoelenco"/>
        <w:numPr>
          <w:ilvl w:val="4"/>
          <w:numId w:val="16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3010">
        <w:rPr>
          <w:rFonts w:ascii="Times New Roman" w:eastAsia="Calibri" w:hAnsi="Times New Roman" w:cs="Times New Roman"/>
          <w:color w:val="000000"/>
          <w:sz w:val="24"/>
          <w:szCs w:val="24"/>
        </w:rPr>
        <w:t>relazione dimostrativa dei risultati e dei benefici conseguiti dalla comunità locale</w:t>
      </w:r>
      <w:r w:rsidR="00D052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nel caso di cui all’art. 6, comma 3, lett. b) del regolamento</w:t>
      </w:r>
      <w:r w:rsidR="00BE1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 seguito menzionato</w:t>
      </w:r>
      <w:r w:rsidR="00D0524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930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ove richiesta. </w:t>
      </w:r>
    </w:p>
    <w:p w14:paraId="1F9F3A22" w14:textId="77777777" w:rsidR="00493010" w:rsidRPr="00A634FB" w:rsidRDefault="00493010" w:rsidP="00493010">
      <w:pPr>
        <w:pStyle w:val="Paragrafoelenco"/>
        <w:suppressAutoHyphens/>
        <w:spacing w:after="0" w:line="288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85FE1F" w14:textId="77777777" w:rsidR="00A634FB" w:rsidRPr="00A634FB" w:rsidRDefault="00A634FB" w:rsidP="00493010">
      <w:pPr>
        <w:pStyle w:val="Paragrafoelenco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in caso di </w:t>
      </w:r>
      <w:r w:rsidRPr="0049301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vantaggi economici</w:t>
      </w:r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</w:t>
      </w:r>
      <w:proofErr w:type="gramStart"/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entro  90</w:t>
      </w:r>
      <w:proofErr w:type="gramEnd"/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giorni dalla conclusione dell’iniziativa:</w:t>
      </w:r>
    </w:p>
    <w:p w14:paraId="4172C7F3" w14:textId="77777777" w:rsidR="00A634FB" w:rsidRPr="00493010" w:rsidRDefault="00A634FB" w:rsidP="00493010">
      <w:pPr>
        <w:pStyle w:val="Paragrafoelenco"/>
        <w:numPr>
          <w:ilvl w:val="2"/>
          <w:numId w:val="10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30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rendiconto economico con indicazione delle voci di entrata, inclusi eventuali contributi e sponsorizzazioni concessi da terzi, nonché le voci di uscita documentate (copie fatture, documenti di spesa e quietanze) e sostenute esclusivamente per la realizzazione dell’attività o iniziativa oggetto di vantaggio;</w:t>
      </w:r>
    </w:p>
    <w:p w14:paraId="6B6D8333" w14:textId="77777777" w:rsidR="00A634FB" w:rsidRDefault="00A634FB" w:rsidP="00493010">
      <w:pPr>
        <w:pStyle w:val="Paragrafoelenco"/>
        <w:numPr>
          <w:ilvl w:val="2"/>
          <w:numId w:val="10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nel caso sia prevista la devoluzione degli utili in beneficienza, la documentazione dell’avvenuto versamento nei confronti dei soggetti destinatari. </w:t>
      </w:r>
    </w:p>
    <w:p w14:paraId="634F3822" w14:textId="77777777" w:rsidR="00493010" w:rsidRPr="00A634FB" w:rsidRDefault="00493010" w:rsidP="00493010">
      <w:pPr>
        <w:pStyle w:val="Paragrafoelenco"/>
        <w:suppressAutoHyphens/>
        <w:spacing w:after="0" w:line="288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294CE3" w14:textId="77777777" w:rsidR="00A634FB" w:rsidRPr="00A634FB" w:rsidRDefault="00A634FB" w:rsidP="00493010">
      <w:pPr>
        <w:pStyle w:val="Paragrafoelenco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in caso di </w:t>
      </w:r>
      <w:proofErr w:type="gramStart"/>
      <w:r w:rsidRPr="0049301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contributi</w:t>
      </w:r>
      <w:r w:rsidRPr="00A634F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 </w:t>
      </w:r>
      <w:r w:rsidRPr="00A634FB">
        <w:rPr>
          <w:rFonts w:ascii="Times New Roman" w:eastAsia="Calibri" w:hAnsi="Times New Roman" w:cs="Times New Roman"/>
          <w:color w:val="000000"/>
          <w:sz w:val="24"/>
          <w:szCs w:val="24"/>
        </w:rPr>
        <w:t>entro</w:t>
      </w:r>
      <w:proofErr w:type="gramEnd"/>
      <w:r w:rsidRPr="00A63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90 giorni dalla conclusione dell’attività o iniziativa:</w:t>
      </w:r>
    </w:p>
    <w:p w14:paraId="587786D1" w14:textId="77777777" w:rsidR="00A634FB" w:rsidRPr="00A634FB" w:rsidRDefault="00A634FB" w:rsidP="00493010">
      <w:pPr>
        <w:pStyle w:val="Paragrafoelenco"/>
        <w:numPr>
          <w:ilvl w:val="2"/>
          <w:numId w:val="1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4FB">
        <w:rPr>
          <w:rFonts w:ascii="Times New Roman" w:eastAsia="Calibri" w:hAnsi="Times New Roman" w:cs="Times New Roman"/>
          <w:color w:val="000000"/>
          <w:sz w:val="24"/>
          <w:szCs w:val="24"/>
        </w:rPr>
        <w:t>relazione illustrativa sullo svolgimento delle attività o iniziative per le quali è stato concesso il contributo;</w:t>
      </w:r>
    </w:p>
    <w:p w14:paraId="7C7BDE8F" w14:textId="77777777" w:rsidR="00A634FB" w:rsidRPr="00A634FB" w:rsidRDefault="00A634FB" w:rsidP="00493010">
      <w:pPr>
        <w:pStyle w:val="Paragrafoelenco"/>
        <w:numPr>
          <w:ilvl w:val="2"/>
          <w:numId w:val="1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34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rendiconto economico dal quale risulti la specifica destinazione del contributo riportante le voci di entrata, inclusi eventuali contributi e sponsorizzazioni concessi da terzi, nonché le voci di uscita documentabili (copie fatture, documenti di spesa e quietanze) e sostenute esclusivamente per la realizzazione dell’attività o iniziativa oggetto di contributo. </w:t>
      </w:r>
    </w:p>
    <w:p w14:paraId="3715FD99" w14:textId="77777777" w:rsidR="00D66759" w:rsidRPr="00404E86" w:rsidRDefault="00D66759" w:rsidP="00A634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</w:rPr>
      </w:pPr>
    </w:p>
    <w:p w14:paraId="61AEB4EA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5F6927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E86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15519F1D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751D9DF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>di essere a conoscenza del "Regolamento recante criteri e modalità per la concessione di contributi e altri benefici economici a soggetti pubblici e privati " approvato con deliberazione del Consiglio comunale n. 26 del 22/7/2019 e di impegnarsi a rispettarne i contenuti;</w:t>
      </w:r>
    </w:p>
    <w:p w14:paraId="1A204503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44773" w14:textId="77777777" w:rsidR="00D66759" w:rsidRPr="00404E86" w:rsidRDefault="00D66759" w:rsidP="00D667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86">
        <w:rPr>
          <w:rFonts w:ascii="Times New Roman" w:hAnsi="Times New Roman" w:cs="Times New Roman"/>
          <w:sz w:val="24"/>
          <w:szCs w:val="24"/>
        </w:rPr>
        <w:t xml:space="preserve">di consentire al trattamento dei dati ai sensi della </w:t>
      </w:r>
      <w:r w:rsidR="00BE13A9">
        <w:rPr>
          <w:rFonts w:ascii="Times New Roman" w:hAnsi="Times New Roman" w:cs="Times New Roman"/>
          <w:sz w:val="24"/>
          <w:szCs w:val="24"/>
        </w:rPr>
        <w:t>l</w:t>
      </w:r>
      <w:r w:rsidRPr="00404E86">
        <w:rPr>
          <w:rFonts w:ascii="Times New Roman" w:hAnsi="Times New Roman" w:cs="Times New Roman"/>
          <w:sz w:val="24"/>
          <w:szCs w:val="24"/>
        </w:rPr>
        <w:t>egge 196 del 30 giugno 2003 e successive modificazioni e del Regolamento (UE) 679/2016</w:t>
      </w:r>
      <w:r w:rsidR="00BE13A9">
        <w:rPr>
          <w:rFonts w:ascii="Times New Roman" w:hAnsi="Times New Roman" w:cs="Times New Roman"/>
          <w:sz w:val="24"/>
          <w:szCs w:val="24"/>
        </w:rPr>
        <w:t>,</w:t>
      </w:r>
      <w:r w:rsidRPr="00404E86">
        <w:rPr>
          <w:rFonts w:ascii="Times New Roman" w:hAnsi="Times New Roman" w:cs="Times New Roman"/>
          <w:sz w:val="24"/>
          <w:szCs w:val="24"/>
        </w:rPr>
        <w:t xml:space="preserve"> prendendo atto che i dati trasmessi verranno utilizzati esclusivamente ai fini del procedimento per il quale sono richiesti.</w:t>
      </w:r>
    </w:p>
    <w:p w14:paraId="3635EBEE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8EB8B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1046B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35D4D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4E86">
        <w:rPr>
          <w:rFonts w:ascii="Times New Roman" w:hAnsi="Times New Roman" w:cs="Times New Roman"/>
          <w:i/>
          <w:iCs/>
          <w:sz w:val="24"/>
          <w:szCs w:val="24"/>
        </w:rPr>
        <w:t xml:space="preserve">           data </w:t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4E8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firma </w:t>
      </w:r>
    </w:p>
    <w:p w14:paraId="2B4F4A69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6664E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F6EBD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82F8A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483BF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EFC39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ED546" w14:textId="77777777" w:rsidR="00D66759" w:rsidRPr="00404E86" w:rsidRDefault="00D66759" w:rsidP="00D66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8AB9B" w14:textId="77777777" w:rsidR="00E973EA" w:rsidRPr="00404E86" w:rsidRDefault="00E973EA">
      <w:pPr>
        <w:rPr>
          <w:rFonts w:ascii="Times New Roman" w:hAnsi="Times New Roman" w:cs="Times New Roman"/>
          <w:sz w:val="24"/>
          <w:szCs w:val="24"/>
        </w:rPr>
      </w:pPr>
    </w:p>
    <w:sectPr w:rsidR="00E973EA" w:rsidRPr="00404E86" w:rsidSect="00404E8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5AB"/>
    <w:multiLevelType w:val="hybridMultilevel"/>
    <w:tmpl w:val="449A4A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4F4"/>
    <w:multiLevelType w:val="hybridMultilevel"/>
    <w:tmpl w:val="87765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1B9C"/>
    <w:multiLevelType w:val="hybridMultilevel"/>
    <w:tmpl w:val="DF30CA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96E"/>
    <w:multiLevelType w:val="hybridMultilevel"/>
    <w:tmpl w:val="F93882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544A"/>
    <w:multiLevelType w:val="hybridMultilevel"/>
    <w:tmpl w:val="B6C89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527"/>
    <w:multiLevelType w:val="hybridMultilevel"/>
    <w:tmpl w:val="39B07D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1ED9"/>
    <w:multiLevelType w:val="hybridMultilevel"/>
    <w:tmpl w:val="43D0F570"/>
    <w:lvl w:ilvl="0" w:tplc="0410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20F10441"/>
    <w:multiLevelType w:val="hybridMultilevel"/>
    <w:tmpl w:val="2E086F10"/>
    <w:lvl w:ilvl="0" w:tplc="FD80C6D4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2A485010"/>
    <w:multiLevelType w:val="hybridMultilevel"/>
    <w:tmpl w:val="726634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A648C"/>
    <w:multiLevelType w:val="hybridMultilevel"/>
    <w:tmpl w:val="2BA6E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ADD"/>
    <w:multiLevelType w:val="hybridMultilevel"/>
    <w:tmpl w:val="28CC7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F1547"/>
    <w:multiLevelType w:val="hybridMultilevel"/>
    <w:tmpl w:val="1D581DB6"/>
    <w:lvl w:ilvl="0" w:tplc="90767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03CC6"/>
    <w:multiLevelType w:val="hybridMultilevel"/>
    <w:tmpl w:val="79CC1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6CA8"/>
    <w:multiLevelType w:val="hybridMultilevel"/>
    <w:tmpl w:val="84E605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6B1B"/>
    <w:multiLevelType w:val="hybridMultilevel"/>
    <w:tmpl w:val="63180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3153"/>
    <w:multiLevelType w:val="hybridMultilevel"/>
    <w:tmpl w:val="09F0C1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5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59"/>
    <w:rsid w:val="00190C96"/>
    <w:rsid w:val="002C4504"/>
    <w:rsid w:val="00404E86"/>
    <w:rsid w:val="00493010"/>
    <w:rsid w:val="005771B0"/>
    <w:rsid w:val="006B24BA"/>
    <w:rsid w:val="00835D80"/>
    <w:rsid w:val="00860411"/>
    <w:rsid w:val="008761ED"/>
    <w:rsid w:val="009B1680"/>
    <w:rsid w:val="00A02ED7"/>
    <w:rsid w:val="00A634FB"/>
    <w:rsid w:val="00AE4A80"/>
    <w:rsid w:val="00BE13A9"/>
    <w:rsid w:val="00C24B9B"/>
    <w:rsid w:val="00D0524B"/>
    <w:rsid w:val="00D10D28"/>
    <w:rsid w:val="00D66759"/>
    <w:rsid w:val="00DD1FFA"/>
    <w:rsid w:val="00E973EA"/>
    <w:rsid w:val="00E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4486"/>
  <w15:docId w15:val="{3C5B6907-7D09-4D46-94BA-AE0F4CC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043F-4440-42F4-8410-F649168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l.bertolino</dc:creator>
  <cp:lastModifiedBy>RAVIOLA MIRELLA ANGELA</cp:lastModifiedBy>
  <cp:revision>2</cp:revision>
  <cp:lastPrinted>2019-09-03T10:41:00Z</cp:lastPrinted>
  <dcterms:created xsi:type="dcterms:W3CDTF">2024-02-27T08:07:00Z</dcterms:created>
  <dcterms:modified xsi:type="dcterms:W3CDTF">2024-02-27T08:07:00Z</dcterms:modified>
</cp:coreProperties>
</file>